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7655"/>
        <w:gridCol w:w="219"/>
      </w:tblGrid>
      <w:tr w:rsidR="00523DA3" w:rsidTr="007F3816">
        <w:trPr>
          <w:cantSplit/>
          <w:trHeight w:val="1769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A3" w:rsidRPr="004B0672" w:rsidRDefault="00523DA3" w:rsidP="007F3816">
            <w:pPr>
              <w:shd w:val="clear" w:color="auto" w:fill="4BACC6"/>
              <w:tabs>
                <w:tab w:val="center" w:pos="4536"/>
                <w:tab w:val="right" w:pos="9072"/>
              </w:tabs>
              <w:rPr>
                <w:b/>
                <w:color w:val="FFFFFF"/>
                <w:sz w:val="36"/>
                <w:lang w:val="x-none"/>
              </w:rPr>
            </w:pPr>
            <w:bookmarkStart w:id="0" w:name="_GoBack"/>
            <w:bookmarkEnd w:id="0"/>
            <w:r>
              <w:rPr>
                <w:b/>
                <w:color w:val="FFFFFF"/>
                <w:sz w:val="36"/>
              </w:rPr>
              <w:t>E</w:t>
            </w:r>
            <w:r w:rsidRPr="004B0672">
              <w:rPr>
                <w:b/>
                <w:color w:val="FFFFFF"/>
                <w:sz w:val="36"/>
                <w:lang w:val="x-none"/>
              </w:rPr>
              <w:t xml:space="preserve">PSMS Ar Goued </w:t>
            </w:r>
          </w:p>
          <w:p w:rsidR="00523DA3" w:rsidRPr="004B0672" w:rsidRDefault="00523DA3" w:rsidP="007F3816">
            <w:pPr>
              <w:tabs>
                <w:tab w:val="center" w:pos="4536"/>
                <w:tab w:val="right" w:pos="9072"/>
              </w:tabs>
              <w:rPr>
                <w:b/>
                <w:lang w:val="x-none"/>
              </w:rPr>
            </w:pPr>
            <w:r w:rsidRPr="004B0672">
              <w:rPr>
                <w:b/>
                <w:u w:val="single"/>
                <w:lang w:val="x-none"/>
              </w:rPr>
              <w:t>Siège social</w:t>
            </w:r>
          </w:p>
          <w:p w:rsidR="00523DA3" w:rsidRPr="004B0672" w:rsidRDefault="00523DA3" w:rsidP="007F3816">
            <w:pPr>
              <w:tabs>
                <w:tab w:val="center" w:pos="4536"/>
                <w:tab w:val="right" w:pos="9072"/>
              </w:tabs>
              <w:rPr>
                <w:b/>
                <w:sz w:val="28"/>
                <w:lang w:val="x-none"/>
              </w:rPr>
            </w:pPr>
            <w:r w:rsidRPr="004B0672">
              <w:rPr>
                <w:b/>
                <w:sz w:val="28"/>
                <w:lang w:val="x-none"/>
              </w:rPr>
              <w:t xml:space="preserve">Saint-Quihouët </w:t>
            </w:r>
          </w:p>
          <w:p w:rsidR="00523DA3" w:rsidRDefault="00523DA3" w:rsidP="007F3816">
            <w:pPr>
              <w:tabs>
                <w:tab w:val="left" w:pos="1440"/>
              </w:tabs>
            </w:pPr>
            <w:r w:rsidRPr="004B0672">
              <w:rPr>
                <w:b/>
                <w:sz w:val="28"/>
                <w:lang w:val="x-none"/>
              </w:rPr>
              <w:t>22940 PLAINTEL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A3" w:rsidRDefault="00965493" w:rsidP="007F3816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81E2E" wp14:editId="451AB0B0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-20955</wp:posOffset>
                      </wp:positionV>
                      <wp:extent cx="3680460" cy="1363345"/>
                      <wp:effectExtent l="38100" t="0" r="1196340" b="27305"/>
                      <wp:wrapNone/>
                      <wp:docPr id="2" name="Triangle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680460" cy="1363345"/>
                              </a:xfrm>
                              <a:prstGeom prst="rtTriangl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4BACC6"/>
                                  </a:gs>
                                  <a:gs pos="100000">
                                    <a:srgbClr val="205867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B6DDE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23DA3" w:rsidRPr="00A8627F" w:rsidRDefault="00523DA3" w:rsidP="00523DA3">
                                  <w:pPr>
                                    <w:jc w:val="right"/>
                                    <w:rPr>
                                      <w:color w:val="FFFFFF"/>
                                    </w:rPr>
                                  </w:pPr>
                                  <w:r w:rsidRPr="00A8627F">
                                    <w:rPr>
                                      <w:color w:val="FFFFFF"/>
                                    </w:rPr>
                                    <w:t>Etablissement Public Social et Médico-Social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81E2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4" o:spid="_x0000_s1026" type="#_x0000_t6" style="position:absolute;left:0;text-align:left;margin-left:113.65pt;margin-top:-1.65pt;width:289.8pt;height:107.3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" fillcolor="#4bacc6" strokecolor="#f2f2f2" strokeweight="1pt">
                      <v:fill color2="#205867" angle="45" focus="100%" type="gradient"/>
                      <v:shadow on="t" type="perspective" color="#b6dde8" opacity=".5" origin=",.5" offset="0,0" matrix=",-56756f,,.5"/>
                      <v:textbox>
                        <w:txbxContent>
                          <w:p w:rsidR="00523DA3" w:rsidRPr="00A8627F" w:rsidRDefault="00523DA3" w:rsidP="00523DA3">
                            <w:pPr>
                              <w:jc w:val="right"/>
                              <w:rPr>
                                <w:color w:val="FFFFFF"/>
                              </w:rPr>
                            </w:pPr>
                            <w:r w:rsidRPr="00A8627F">
                              <w:rPr>
                                <w:color w:val="FFFFFF"/>
                              </w:rPr>
                              <w:t>Etablissement Public Social et Médico-Social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3DA3" w:rsidRPr="00481E97" w:rsidRDefault="00523DA3" w:rsidP="00523DA3">
            <w:pPr>
              <w:pBdr>
                <w:bottom w:val="single" w:sz="12" w:space="1" w:color="auto"/>
              </w:pBdr>
              <w:tabs>
                <w:tab w:val="left" w:pos="1440"/>
              </w:tabs>
              <w:rPr>
                <w:rFonts w:ascii="Mistral" w:hAnsi="Mistral"/>
                <w:b/>
                <w:sz w:val="40"/>
                <w:szCs w:val="40"/>
              </w:rPr>
            </w:pPr>
            <w:r>
              <w:rPr>
                <w:rFonts w:ascii="Mistral" w:hAnsi="Mistral"/>
                <w:b/>
                <w:sz w:val="40"/>
                <w:szCs w:val="40"/>
              </w:rPr>
              <w:t>OFFRE D’EMPLOI</w:t>
            </w:r>
          </w:p>
          <w:p w:rsidR="00A7131E" w:rsidRPr="00A7131E" w:rsidRDefault="00A7131E" w:rsidP="0096549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ndara" w:eastAsiaTheme="minorHAnsi" w:hAnsi="Candara" w:cstheme="minorBidi"/>
                <w:b/>
                <w:szCs w:val="24"/>
                <w:lang w:eastAsia="en-US"/>
              </w:rPr>
            </w:pPr>
            <w:r w:rsidRPr="00A7131E">
              <w:rPr>
                <w:rFonts w:ascii="Candara" w:eastAsiaTheme="minorHAnsi" w:hAnsi="Candara" w:cstheme="minorBidi"/>
                <w:b/>
                <w:szCs w:val="24"/>
                <w:lang w:eastAsia="en-US"/>
              </w:rPr>
              <w:t>Codeur en Langue Française Parlée Complétée</w:t>
            </w:r>
          </w:p>
          <w:p w:rsidR="00523DA3" w:rsidRPr="00523DA3" w:rsidRDefault="00E24F9E" w:rsidP="00965493">
            <w:pPr>
              <w:tabs>
                <w:tab w:val="left" w:pos="144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CAMSP Tournemine</w:t>
            </w:r>
          </w:p>
          <w:p w:rsidR="00523DA3" w:rsidRPr="00AD12E5" w:rsidRDefault="00523DA3" w:rsidP="00965493">
            <w:pPr>
              <w:tabs>
                <w:tab w:val="left" w:pos="144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EPSMS Ar Goued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A3" w:rsidRPr="00481E97" w:rsidRDefault="00523DA3" w:rsidP="007F3816">
            <w:pPr>
              <w:ind w:left="355"/>
              <w:rPr>
                <w:rFonts w:ascii="Arial" w:hAnsi="Arial"/>
                <w:b/>
                <w:sz w:val="20"/>
              </w:rPr>
            </w:pPr>
          </w:p>
        </w:tc>
      </w:tr>
    </w:tbl>
    <w:p w:rsidR="00E24F9E" w:rsidRPr="000B5163" w:rsidRDefault="00523DA3" w:rsidP="00E24F9E">
      <w:pPr>
        <w:jc w:val="both"/>
        <w:rPr>
          <w:rFonts w:ascii="Candara" w:hAnsi="Candara" w:cs="Arial"/>
          <w:szCs w:val="24"/>
        </w:rPr>
      </w:pPr>
      <w:r w:rsidRPr="000B5163">
        <w:rPr>
          <w:rFonts w:ascii="Candara" w:hAnsi="Candara"/>
          <w:szCs w:val="24"/>
        </w:rPr>
        <w:t>L’EPSMS Ar Goued, Etablissement Public Médico-Social autonome, regroupant Les Mauriers (Plaintel) et le Centre Jacques CARTIER (Saint-Brieuc) (</w:t>
      </w:r>
      <w:r w:rsidR="00E24F9E" w:rsidRPr="000B5163">
        <w:rPr>
          <w:rFonts w:ascii="Candara" w:hAnsi="Candara"/>
          <w:szCs w:val="24"/>
        </w:rPr>
        <w:t xml:space="preserve">22), </w:t>
      </w:r>
      <w:r w:rsidR="00E24F9E" w:rsidRPr="000B5163">
        <w:rPr>
          <w:rFonts w:ascii="Candara" w:hAnsi="Candara" w:cs="Arial"/>
          <w:szCs w:val="24"/>
        </w:rPr>
        <w:t>recherche pour le Centre d’Action Médico-Sociale Précoce (CAMSP) Spécialisé Tournemine accompagnant des enfants âgés de 0 à 6 ans présentant une déficience auditive ou des troubles du langage oral :</w:t>
      </w:r>
    </w:p>
    <w:p w:rsidR="00E24F9E" w:rsidRPr="000B5163" w:rsidRDefault="00E24F9E" w:rsidP="00E24F9E">
      <w:pPr>
        <w:jc w:val="center"/>
        <w:rPr>
          <w:rFonts w:ascii="Candara" w:hAnsi="Candara" w:cs="Arial"/>
          <w:b/>
          <w:szCs w:val="24"/>
        </w:rPr>
      </w:pPr>
    </w:p>
    <w:p w:rsidR="00E24F9E" w:rsidRPr="000B5163" w:rsidRDefault="00E24F9E" w:rsidP="006968CC">
      <w:pPr>
        <w:jc w:val="center"/>
        <w:rPr>
          <w:rFonts w:ascii="Candara" w:hAnsi="Candara" w:cs="Arial"/>
          <w:b/>
          <w:szCs w:val="24"/>
        </w:rPr>
      </w:pPr>
      <w:r w:rsidRPr="000B5163">
        <w:rPr>
          <w:rFonts w:ascii="Candara" w:hAnsi="Candara" w:cs="Arial"/>
          <w:b/>
          <w:szCs w:val="24"/>
        </w:rPr>
        <w:t>Un</w:t>
      </w:r>
      <w:r w:rsidR="009102C0" w:rsidRPr="000B5163">
        <w:rPr>
          <w:rFonts w:ascii="Candara" w:hAnsi="Candara" w:cs="Arial"/>
          <w:b/>
          <w:szCs w:val="24"/>
        </w:rPr>
        <w:t>(e) codeur(</w:t>
      </w:r>
      <w:r w:rsidRPr="000B5163">
        <w:rPr>
          <w:rFonts w:ascii="Candara" w:hAnsi="Candara" w:cs="Arial"/>
          <w:b/>
          <w:szCs w:val="24"/>
        </w:rPr>
        <w:t>se</w:t>
      </w:r>
      <w:r w:rsidR="009102C0" w:rsidRPr="000B5163">
        <w:rPr>
          <w:rFonts w:ascii="Candara" w:hAnsi="Candara" w:cs="Arial"/>
          <w:b/>
          <w:szCs w:val="24"/>
        </w:rPr>
        <w:t>) en Langu</w:t>
      </w:r>
      <w:r w:rsidRPr="000B5163">
        <w:rPr>
          <w:rFonts w:ascii="Candara" w:hAnsi="Candara" w:cs="Arial"/>
          <w:b/>
          <w:szCs w:val="24"/>
        </w:rPr>
        <w:t xml:space="preserve">e </w:t>
      </w:r>
      <w:r w:rsidR="009102C0" w:rsidRPr="000B5163">
        <w:rPr>
          <w:rFonts w:ascii="Candara" w:hAnsi="Candara" w:cs="Arial"/>
          <w:b/>
          <w:szCs w:val="24"/>
        </w:rPr>
        <w:t xml:space="preserve">française </w:t>
      </w:r>
      <w:r w:rsidRPr="000B5163">
        <w:rPr>
          <w:rFonts w:ascii="Candara" w:hAnsi="Candara" w:cs="Arial"/>
          <w:b/>
          <w:szCs w:val="24"/>
        </w:rPr>
        <w:t>Parlé</w:t>
      </w:r>
      <w:r w:rsidR="009102C0" w:rsidRPr="000B5163">
        <w:rPr>
          <w:rFonts w:ascii="Candara" w:hAnsi="Candara" w:cs="Arial"/>
          <w:b/>
          <w:szCs w:val="24"/>
        </w:rPr>
        <w:t>e</w:t>
      </w:r>
      <w:r w:rsidRPr="000B5163">
        <w:rPr>
          <w:rFonts w:ascii="Candara" w:hAnsi="Candara" w:cs="Arial"/>
          <w:b/>
          <w:szCs w:val="24"/>
        </w:rPr>
        <w:t xml:space="preserve"> Complété (LPC) à 100%.</w:t>
      </w:r>
    </w:p>
    <w:p w:rsidR="00E24F9E" w:rsidRPr="000B5163" w:rsidRDefault="00E24F9E" w:rsidP="00E24F9E">
      <w:pPr>
        <w:pStyle w:val="Default"/>
        <w:rPr>
          <w:rFonts w:ascii="Candara" w:eastAsia="Times New Roman" w:hAnsi="Candara" w:cs="Arial"/>
          <w:b/>
          <w:color w:val="auto"/>
          <w:u w:val="single"/>
          <w:lang w:eastAsia="fr-FR"/>
        </w:rPr>
      </w:pPr>
    </w:p>
    <w:p w:rsidR="00E24F9E" w:rsidRPr="000B5163" w:rsidRDefault="009102C0" w:rsidP="00E24F9E">
      <w:pPr>
        <w:pStyle w:val="Default"/>
        <w:rPr>
          <w:rFonts w:ascii="Candara" w:hAnsi="Candara" w:cs="Arial"/>
          <w:b/>
        </w:rPr>
      </w:pPr>
      <w:r w:rsidRPr="000B5163">
        <w:rPr>
          <w:rFonts w:ascii="Candara" w:hAnsi="Candara" w:cs="Arial"/>
          <w:b/>
          <w:u w:val="single"/>
        </w:rPr>
        <w:t>Missions</w:t>
      </w:r>
      <w:r w:rsidRPr="000B5163">
        <w:rPr>
          <w:rFonts w:ascii="Candara" w:hAnsi="Candara" w:cs="Arial"/>
          <w:b/>
        </w:rPr>
        <w:t xml:space="preserve"> :</w:t>
      </w:r>
      <w:r w:rsidR="00E24F9E" w:rsidRPr="000B5163">
        <w:rPr>
          <w:rFonts w:ascii="Candara" w:hAnsi="Candara" w:cs="Arial"/>
          <w:b/>
        </w:rPr>
        <w:t xml:space="preserve"> </w:t>
      </w:r>
    </w:p>
    <w:p w:rsidR="009102C0" w:rsidRPr="000B5163" w:rsidRDefault="009102C0" w:rsidP="009102C0">
      <w:pPr>
        <w:overflowPunct/>
        <w:autoSpaceDE/>
        <w:autoSpaceDN/>
        <w:adjustRightInd/>
        <w:jc w:val="both"/>
        <w:textAlignment w:val="auto"/>
        <w:rPr>
          <w:rFonts w:ascii="Candara" w:hAnsi="Candara"/>
          <w:szCs w:val="24"/>
        </w:rPr>
      </w:pPr>
      <w:r w:rsidRPr="000B5163">
        <w:rPr>
          <w:rFonts w:ascii="Candara" w:hAnsi="Candara"/>
          <w:szCs w:val="24"/>
        </w:rPr>
        <w:t>Dans le cadre du projet d’établissement, du projet du service</w:t>
      </w:r>
      <w:r w:rsidRPr="000B5163">
        <w:rPr>
          <w:rFonts w:ascii="Candara" w:hAnsi="Candara"/>
          <w:i/>
          <w:szCs w:val="24"/>
        </w:rPr>
        <w:t xml:space="preserve"> </w:t>
      </w:r>
      <w:r w:rsidRPr="000B5163">
        <w:rPr>
          <w:rFonts w:ascii="Candara" w:hAnsi="Candara"/>
          <w:szCs w:val="24"/>
        </w:rPr>
        <w:t xml:space="preserve">et des recommandations de bonnes pratiques (HAS et ANESM), sous la responsabilité fonctionnelle et par délégation du </w:t>
      </w:r>
      <w:r w:rsidRPr="000B5163">
        <w:rPr>
          <w:rFonts w:ascii="Candara" w:hAnsi="Candara" w:cs="Arial"/>
          <w:szCs w:val="24"/>
        </w:rPr>
        <w:t>pôle petite enfance,</w:t>
      </w:r>
      <w:r w:rsidRPr="000B5163">
        <w:rPr>
          <w:rFonts w:ascii="Candara" w:hAnsi="Candara"/>
          <w:szCs w:val="24"/>
        </w:rPr>
        <w:t xml:space="preserve"> </w:t>
      </w:r>
      <w:r w:rsidRPr="000B5163">
        <w:rPr>
          <w:rFonts w:ascii="Candara" w:hAnsi="Candara" w:cs="Arial"/>
          <w:szCs w:val="24"/>
        </w:rPr>
        <w:t>en lien avec le médecin directeur technique</w:t>
      </w:r>
      <w:r w:rsidRPr="000B5163">
        <w:rPr>
          <w:rFonts w:ascii="Candara" w:hAnsi="Candara"/>
          <w:szCs w:val="24"/>
        </w:rPr>
        <w:t>, le codeur a pour missions principales, dans le cadre d’une équipe transdisciplinaire, de</w:t>
      </w:r>
      <w:r w:rsidRPr="000B5163">
        <w:rPr>
          <w:rFonts w:ascii="Candara" w:hAnsi="Candara" w:cs="Verdana"/>
          <w:szCs w:val="24"/>
        </w:rPr>
        <w:t>:</w:t>
      </w:r>
      <w:r w:rsidRPr="000B5163">
        <w:rPr>
          <w:rFonts w:ascii="Candara" w:hAnsi="Candara"/>
          <w:szCs w:val="24"/>
        </w:rPr>
        <w:t xml:space="preserve"> </w:t>
      </w:r>
    </w:p>
    <w:p w:rsidR="00E24F9E" w:rsidRPr="000B5163" w:rsidRDefault="00E24F9E" w:rsidP="00E24F9E">
      <w:pPr>
        <w:pStyle w:val="Default"/>
        <w:rPr>
          <w:rFonts w:ascii="Candara" w:hAnsi="Candara" w:cs="Arial"/>
        </w:rPr>
      </w:pPr>
    </w:p>
    <w:p w:rsidR="009102C0" w:rsidRPr="000B5163" w:rsidRDefault="00E24F9E" w:rsidP="006968CC">
      <w:pPr>
        <w:pStyle w:val="Default"/>
        <w:numPr>
          <w:ilvl w:val="0"/>
          <w:numId w:val="23"/>
        </w:numPr>
        <w:jc w:val="both"/>
        <w:rPr>
          <w:rFonts w:ascii="Candara" w:hAnsi="Candara" w:cs="Arial"/>
        </w:rPr>
      </w:pPr>
      <w:r w:rsidRPr="000B5163">
        <w:rPr>
          <w:rFonts w:ascii="Candara" w:hAnsi="Candara" w:cs="Arial"/>
        </w:rPr>
        <w:t>En lien étroit avec leurs</w:t>
      </w:r>
      <w:r w:rsidR="009102C0" w:rsidRPr="000B5163">
        <w:rPr>
          <w:rFonts w:ascii="Candara" w:hAnsi="Candara" w:cs="Arial"/>
        </w:rPr>
        <w:t xml:space="preserve"> parents, participer</w:t>
      </w:r>
      <w:r w:rsidR="006968CC" w:rsidRPr="000B5163">
        <w:rPr>
          <w:rFonts w:ascii="Candara" w:hAnsi="Candara" w:cs="Arial"/>
        </w:rPr>
        <w:t>,</w:t>
      </w:r>
      <w:r w:rsidR="009102C0" w:rsidRPr="000B5163">
        <w:rPr>
          <w:rFonts w:ascii="Candara" w:hAnsi="Candara" w:cs="Arial"/>
        </w:rPr>
        <w:t xml:space="preserve"> en équipe</w:t>
      </w:r>
      <w:r w:rsidR="006968CC" w:rsidRPr="000B5163">
        <w:rPr>
          <w:rFonts w:ascii="Candara" w:hAnsi="Candara" w:cs="Arial"/>
        </w:rPr>
        <w:t>,</w:t>
      </w:r>
      <w:r w:rsidRPr="000B5163">
        <w:rPr>
          <w:rFonts w:ascii="Candara" w:hAnsi="Candara" w:cs="Arial"/>
        </w:rPr>
        <w:t xml:space="preserve"> à l’élaboration, à la mise en </w:t>
      </w:r>
      <w:r w:rsidR="009102C0" w:rsidRPr="000B5163">
        <w:rPr>
          <w:rFonts w:ascii="Candara" w:hAnsi="Candara" w:cs="Arial"/>
        </w:rPr>
        <w:t>œuvre</w:t>
      </w:r>
      <w:r w:rsidRPr="000B5163">
        <w:rPr>
          <w:rFonts w:ascii="Candara" w:hAnsi="Candara" w:cs="Arial"/>
        </w:rPr>
        <w:t xml:space="preserve"> et à l’évaluation des projets personnalisés des enfants déficients auditifs. </w:t>
      </w:r>
    </w:p>
    <w:p w:rsidR="00E24F9E" w:rsidRPr="000B5163" w:rsidRDefault="00E24F9E" w:rsidP="006968CC">
      <w:pPr>
        <w:pStyle w:val="Default"/>
        <w:numPr>
          <w:ilvl w:val="0"/>
          <w:numId w:val="23"/>
        </w:numPr>
        <w:jc w:val="both"/>
        <w:rPr>
          <w:rFonts w:ascii="Candara" w:hAnsi="Candara" w:cs="Arial"/>
        </w:rPr>
      </w:pPr>
      <w:r w:rsidRPr="000B5163">
        <w:rPr>
          <w:rFonts w:ascii="Candara" w:hAnsi="Candara" w:cs="Arial"/>
        </w:rPr>
        <w:t>Après évaluation, dans le cadre de leurs projets, utiliser auprès d’eux, de leurs parents et de leur environnement</w:t>
      </w:r>
      <w:r w:rsidR="009102C0" w:rsidRPr="000B5163">
        <w:rPr>
          <w:rFonts w:ascii="Candara" w:hAnsi="Candara" w:cs="Arial"/>
        </w:rPr>
        <w:t>,</w:t>
      </w:r>
      <w:r w:rsidRPr="000B5163">
        <w:rPr>
          <w:rFonts w:ascii="Candara" w:hAnsi="Candara" w:cs="Arial"/>
        </w:rPr>
        <w:t xml:space="preserve"> une technique d'intervention appelée LPC qui facilite : </w:t>
      </w:r>
    </w:p>
    <w:p w:rsidR="00E24F9E" w:rsidRPr="000B5163" w:rsidRDefault="00E24F9E" w:rsidP="006968CC">
      <w:pPr>
        <w:pStyle w:val="Default"/>
        <w:numPr>
          <w:ilvl w:val="1"/>
          <w:numId w:val="23"/>
        </w:numPr>
        <w:jc w:val="both"/>
        <w:rPr>
          <w:rFonts w:ascii="Candara" w:hAnsi="Candara" w:cs="Arial"/>
        </w:rPr>
      </w:pPr>
      <w:r w:rsidRPr="000B5163">
        <w:rPr>
          <w:rFonts w:ascii="Candara" w:hAnsi="Candara" w:cs="Arial"/>
        </w:rPr>
        <w:t xml:space="preserve">la réception d'information orale, </w:t>
      </w:r>
    </w:p>
    <w:p w:rsidR="00E24F9E" w:rsidRPr="000B5163" w:rsidRDefault="00E24F9E" w:rsidP="006968CC">
      <w:pPr>
        <w:pStyle w:val="Default"/>
        <w:numPr>
          <w:ilvl w:val="1"/>
          <w:numId w:val="23"/>
        </w:numPr>
        <w:jc w:val="both"/>
        <w:rPr>
          <w:rFonts w:ascii="Candara" w:hAnsi="Candara" w:cs="Arial"/>
        </w:rPr>
      </w:pPr>
      <w:r w:rsidRPr="000B5163">
        <w:rPr>
          <w:rFonts w:ascii="Candara" w:hAnsi="Candara" w:cs="Arial"/>
        </w:rPr>
        <w:t xml:space="preserve">la compréhension de la langue orale, </w:t>
      </w:r>
    </w:p>
    <w:p w:rsidR="00E24F9E" w:rsidRPr="000B5163" w:rsidRDefault="00E24F9E" w:rsidP="006968CC">
      <w:pPr>
        <w:pStyle w:val="Default"/>
        <w:numPr>
          <w:ilvl w:val="1"/>
          <w:numId w:val="23"/>
        </w:numPr>
        <w:jc w:val="both"/>
        <w:rPr>
          <w:rFonts w:ascii="Candara" w:hAnsi="Candara" w:cs="Arial"/>
        </w:rPr>
      </w:pPr>
      <w:r w:rsidRPr="000B5163">
        <w:rPr>
          <w:rFonts w:ascii="Candara" w:hAnsi="Candara" w:cs="Arial"/>
        </w:rPr>
        <w:t xml:space="preserve">la maîtrise individuelle de la langue française (orale et écrite), </w:t>
      </w:r>
    </w:p>
    <w:p w:rsidR="00E24F9E" w:rsidRPr="000B5163" w:rsidRDefault="00E24F9E" w:rsidP="006968CC">
      <w:pPr>
        <w:pStyle w:val="Default"/>
        <w:numPr>
          <w:ilvl w:val="1"/>
          <w:numId w:val="23"/>
        </w:numPr>
        <w:jc w:val="both"/>
        <w:rPr>
          <w:rFonts w:ascii="Candara" w:hAnsi="Candara" w:cs="Arial"/>
        </w:rPr>
      </w:pPr>
      <w:r w:rsidRPr="000B5163">
        <w:rPr>
          <w:rFonts w:ascii="Candara" w:hAnsi="Candara" w:cs="Arial"/>
        </w:rPr>
        <w:t xml:space="preserve">la participation aux activités scolaires et extrascolaires. </w:t>
      </w:r>
    </w:p>
    <w:p w:rsidR="00E24F9E" w:rsidRPr="000B5163" w:rsidRDefault="00E24F9E" w:rsidP="006968CC">
      <w:pPr>
        <w:pStyle w:val="Default"/>
        <w:numPr>
          <w:ilvl w:val="0"/>
          <w:numId w:val="24"/>
        </w:numPr>
        <w:jc w:val="both"/>
        <w:rPr>
          <w:rFonts w:ascii="Candara" w:hAnsi="Candara" w:cs="Arial"/>
        </w:rPr>
      </w:pPr>
      <w:r w:rsidRPr="000B5163">
        <w:rPr>
          <w:rFonts w:ascii="Candara" w:hAnsi="Candara" w:cs="Arial"/>
        </w:rPr>
        <w:t>Mener des accompagnements individuels ou collectifs de ces enfants dans l'objectif de favoriser leur communication, leur autonomie et leur inclusion (domicile, halte-garderie, établissement scolaire</w:t>
      </w:r>
      <w:r w:rsidR="006968CC" w:rsidRPr="000B5163">
        <w:rPr>
          <w:rFonts w:ascii="Candara" w:hAnsi="Candara" w:cs="Arial"/>
        </w:rPr>
        <w:t>,…).</w:t>
      </w:r>
    </w:p>
    <w:p w:rsidR="00E24F9E" w:rsidRPr="000B5163" w:rsidRDefault="00E24F9E" w:rsidP="006968CC">
      <w:pPr>
        <w:pStyle w:val="Default"/>
        <w:numPr>
          <w:ilvl w:val="0"/>
          <w:numId w:val="24"/>
        </w:numPr>
        <w:jc w:val="both"/>
        <w:rPr>
          <w:rFonts w:ascii="Candara" w:hAnsi="Candara" w:cs="Arial"/>
        </w:rPr>
      </w:pPr>
      <w:r w:rsidRPr="000B5163">
        <w:rPr>
          <w:rFonts w:ascii="Candara" w:hAnsi="Candara" w:cs="Arial"/>
        </w:rPr>
        <w:t xml:space="preserve">Informer, conseiller, sensibiliser et guider les familles des enfants accompagnés et les partenaires libéraux et institutionnels dans l’environnement proche de l’enfant. </w:t>
      </w:r>
    </w:p>
    <w:p w:rsidR="009102C0" w:rsidRPr="000B5163" w:rsidRDefault="009102C0" w:rsidP="009102C0">
      <w:pPr>
        <w:tabs>
          <w:tab w:val="left" w:leader="dot" w:pos="8505"/>
        </w:tabs>
        <w:overflowPunct/>
        <w:autoSpaceDE/>
        <w:autoSpaceDN/>
        <w:adjustRightInd/>
        <w:jc w:val="both"/>
        <w:textAlignment w:val="auto"/>
        <w:rPr>
          <w:rFonts w:ascii="Candara" w:eastAsiaTheme="minorHAnsi" w:hAnsi="Candara" w:cstheme="minorBidi"/>
          <w:szCs w:val="24"/>
          <w:lang w:eastAsia="en-US"/>
        </w:rPr>
      </w:pPr>
    </w:p>
    <w:p w:rsidR="009102C0" w:rsidRPr="000B5163" w:rsidRDefault="009102C0" w:rsidP="009102C0">
      <w:pPr>
        <w:tabs>
          <w:tab w:val="left" w:pos="284"/>
        </w:tabs>
        <w:jc w:val="both"/>
        <w:rPr>
          <w:rFonts w:ascii="Candara" w:hAnsi="Candara"/>
          <w:szCs w:val="24"/>
        </w:rPr>
      </w:pPr>
      <w:r w:rsidRPr="000B5163">
        <w:rPr>
          <w:rFonts w:ascii="Candara" w:hAnsi="Candara"/>
          <w:b/>
          <w:szCs w:val="24"/>
          <w:u w:val="single"/>
        </w:rPr>
        <w:t>Profil requis</w:t>
      </w:r>
      <w:r w:rsidRPr="000B5163">
        <w:rPr>
          <w:rFonts w:ascii="Candara" w:hAnsi="Candara"/>
          <w:szCs w:val="24"/>
        </w:rPr>
        <w:t xml:space="preserve"> : </w:t>
      </w:r>
      <w:r w:rsidRPr="000B5163">
        <w:rPr>
          <w:rFonts w:ascii="Candara" w:eastAsiaTheme="minorHAnsi" w:hAnsi="Candara" w:cstheme="minorBidi"/>
          <w:szCs w:val="24"/>
          <w:lang w:eastAsia="en-US"/>
        </w:rPr>
        <w:t>Titulaire de la Licence Professionnelle Codeur LPC (Bac +3).</w:t>
      </w:r>
      <w:r w:rsidRPr="000B5163">
        <w:rPr>
          <w:rFonts w:ascii="Candara" w:hAnsi="Candara"/>
          <w:szCs w:val="24"/>
        </w:rPr>
        <w:t xml:space="preserve"> </w:t>
      </w:r>
    </w:p>
    <w:p w:rsidR="009102C0" w:rsidRPr="000B5163" w:rsidRDefault="009102C0" w:rsidP="009102C0">
      <w:pPr>
        <w:pStyle w:val="Retraitcorpsdetexte"/>
        <w:ind w:left="0"/>
        <w:jc w:val="both"/>
        <w:rPr>
          <w:rFonts w:ascii="Candara" w:hAnsi="Candara" w:cs="Comic Sans MS"/>
          <w:szCs w:val="24"/>
        </w:rPr>
      </w:pPr>
      <w:r w:rsidRPr="000B5163">
        <w:rPr>
          <w:rFonts w:ascii="Candara" w:hAnsi="Candara" w:cs="Comic Sans MS"/>
          <w:szCs w:val="24"/>
        </w:rPr>
        <w:t>Connaissance requise des besoins liés à la surdité, des outils spécifiques recommandés et ut</w:t>
      </w:r>
      <w:r w:rsidR="006968CC" w:rsidRPr="000B5163">
        <w:rPr>
          <w:rFonts w:ascii="Candara" w:hAnsi="Candara" w:cs="Comic Sans MS"/>
          <w:szCs w:val="24"/>
        </w:rPr>
        <w:t>ilisés, des outils d’évaluation</w:t>
      </w:r>
      <w:r w:rsidRPr="000B5163">
        <w:rPr>
          <w:rFonts w:ascii="Candara" w:hAnsi="Candara" w:cs="Comic Sans MS"/>
          <w:szCs w:val="24"/>
        </w:rPr>
        <w:t>.</w:t>
      </w:r>
      <w:r w:rsidR="006968CC" w:rsidRPr="000B5163">
        <w:rPr>
          <w:rFonts w:ascii="Candara" w:hAnsi="Candara" w:cs="Comic Sans MS"/>
          <w:szCs w:val="24"/>
        </w:rPr>
        <w:t xml:space="preserve"> </w:t>
      </w:r>
      <w:r w:rsidR="000B5163" w:rsidRPr="000B5163">
        <w:rPr>
          <w:rFonts w:ascii="Candara" w:hAnsi="Candara"/>
          <w:szCs w:val="24"/>
        </w:rPr>
        <w:t>Expériences dans le secteur de la petite enfance et du travail avec les familles</w:t>
      </w:r>
      <w:r w:rsidR="000B5163" w:rsidRPr="000B5163">
        <w:rPr>
          <w:rFonts w:ascii="Candara" w:hAnsi="Candara" w:cs="Comic Sans MS"/>
          <w:color w:val="000000"/>
          <w:szCs w:val="24"/>
        </w:rPr>
        <w:t>.</w:t>
      </w:r>
      <w:r w:rsidR="000B5163" w:rsidRPr="000B5163">
        <w:rPr>
          <w:rFonts w:ascii="Candara" w:hAnsi="Candara" w:cs="Arial"/>
          <w:color w:val="000000"/>
          <w:szCs w:val="24"/>
        </w:rPr>
        <w:t xml:space="preserve"> Capacité de travail en équipe. </w:t>
      </w:r>
      <w:r w:rsidRPr="000B5163">
        <w:rPr>
          <w:rFonts w:ascii="Candara" w:hAnsi="Candara" w:cs="Arial"/>
          <w:szCs w:val="24"/>
        </w:rPr>
        <w:t>Sens de l’écoute et de la communication</w:t>
      </w:r>
      <w:r w:rsidRPr="000B5163">
        <w:rPr>
          <w:rFonts w:ascii="Candara" w:hAnsi="Candara"/>
          <w:szCs w:val="24"/>
        </w:rPr>
        <w:t>. Autonomie dans l’organisation de travail</w:t>
      </w:r>
      <w:r w:rsidRPr="000B5163">
        <w:rPr>
          <w:rFonts w:ascii="Candara" w:hAnsi="Candara" w:cs="Arial"/>
          <w:szCs w:val="24"/>
        </w:rPr>
        <w:t xml:space="preserve"> et f</w:t>
      </w:r>
      <w:r w:rsidRPr="000B5163">
        <w:rPr>
          <w:rFonts w:ascii="Candara" w:hAnsi="Candara" w:cs="Comic Sans MS"/>
          <w:szCs w:val="24"/>
        </w:rPr>
        <w:t xml:space="preserve">orce de proposition. </w:t>
      </w:r>
      <w:r w:rsidRPr="000B5163">
        <w:rPr>
          <w:rFonts w:ascii="Candara" w:hAnsi="Candara"/>
          <w:szCs w:val="24"/>
        </w:rPr>
        <w:t>Rigueur, adaptabilité et respect de la confidentialité.</w:t>
      </w:r>
    </w:p>
    <w:p w:rsidR="006968CC" w:rsidRPr="000B5163" w:rsidRDefault="009102C0" w:rsidP="006968CC">
      <w:pPr>
        <w:pStyle w:val="Default"/>
        <w:jc w:val="both"/>
        <w:rPr>
          <w:rFonts w:ascii="Candara" w:hAnsi="Candara"/>
        </w:rPr>
      </w:pPr>
      <w:r w:rsidRPr="000B5163">
        <w:rPr>
          <w:rFonts w:ascii="Candara" w:hAnsi="Candara"/>
          <w:b/>
          <w:u w:val="single"/>
        </w:rPr>
        <w:t>Conditions d’exercice</w:t>
      </w:r>
      <w:r w:rsidRPr="000B5163">
        <w:rPr>
          <w:rFonts w:ascii="Candara" w:hAnsi="Candara"/>
        </w:rPr>
        <w:t xml:space="preserve"> : Poste situé à Saint-Brieuc avec déplacements dans le département </w:t>
      </w:r>
      <w:r w:rsidR="006968CC" w:rsidRPr="000B5163">
        <w:rPr>
          <w:rFonts w:ascii="Candara" w:hAnsi="Candara" w:cs="Arial"/>
        </w:rPr>
        <w:t>(véhicule de service)</w:t>
      </w:r>
      <w:r w:rsidR="00C27A8F">
        <w:rPr>
          <w:rFonts w:ascii="Candara" w:hAnsi="Candara" w:cs="Arial"/>
        </w:rPr>
        <w:t>.</w:t>
      </w:r>
      <w:r w:rsidR="006968CC" w:rsidRPr="000B5163">
        <w:rPr>
          <w:rFonts w:ascii="Candara" w:hAnsi="Candara" w:cs="Arial"/>
        </w:rPr>
        <w:t xml:space="preserve"> </w:t>
      </w:r>
      <w:r w:rsidR="00C27A8F" w:rsidRPr="000B5163">
        <w:rPr>
          <w:rFonts w:ascii="Candara" w:hAnsi="Candara" w:cs="Arial"/>
          <w:color w:val="auto"/>
        </w:rPr>
        <w:t>Remplaceme</w:t>
      </w:r>
      <w:r w:rsidR="00C27A8F">
        <w:rPr>
          <w:rFonts w:ascii="Candara" w:hAnsi="Candara" w:cs="Arial"/>
          <w:color w:val="auto"/>
        </w:rPr>
        <w:t>nt d’un agent en congé parental</w:t>
      </w:r>
      <w:r w:rsidR="00C27A8F" w:rsidRPr="000B5163">
        <w:rPr>
          <w:rFonts w:ascii="Candara" w:hAnsi="Candara" w:cs="Arial"/>
          <w:color w:val="auto"/>
        </w:rPr>
        <w:t xml:space="preserve"> </w:t>
      </w:r>
      <w:r w:rsidR="006968CC" w:rsidRPr="000B5163">
        <w:rPr>
          <w:rFonts w:ascii="Candara" w:hAnsi="Candara" w:cs="Arial"/>
          <w:color w:val="auto"/>
        </w:rPr>
        <w:t>et équivalent à 35 heures hebdomadaires. Horaires et périodes de présence durant les congés scolaires définis avec l’agent en fonction du calendrier d’ouverture du service et des besoins.</w:t>
      </w:r>
      <w:r w:rsidR="006968CC" w:rsidRPr="000B5163">
        <w:rPr>
          <w:rFonts w:ascii="Candara" w:hAnsi="Candara"/>
          <w:color w:val="auto"/>
        </w:rPr>
        <w:t xml:space="preserve"> </w:t>
      </w:r>
      <w:r w:rsidR="006968CC" w:rsidRPr="000B5163">
        <w:rPr>
          <w:rFonts w:ascii="Candara" w:hAnsi="Candara"/>
        </w:rPr>
        <w:t xml:space="preserve">Actualisation permanente des connaissances </w:t>
      </w:r>
      <w:r w:rsidR="006968CC" w:rsidRPr="000B5163">
        <w:rPr>
          <w:rFonts w:ascii="Candara" w:hAnsi="Candara" w:cstheme="minorHAnsi"/>
        </w:rPr>
        <w:t>(formation continue, LSF, LPC, outils de communication,…).</w:t>
      </w:r>
      <w:r w:rsidR="006968CC" w:rsidRPr="000B5163">
        <w:rPr>
          <w:rFonts w:ascii="Candara" w:hAnsi="Candara"/>
        </w:rPr>
        <w:t xml:space="preserve"> Echanges avec les codeurs de l’EPSMS.</w:t>
      </w:r>
    </w:p>
    <w:p w:rsidR="006968CC" w:rsidRPr="000B5163" w:rsidRDefault="006968CC" w:rsidP="006968CC">
      <w:pPr>
        <w:pStyle w:val="Default"/>
        <w:rPr>
          <w:rFonts w:ascii="Candara" w:hAnsi="Candara"/>
        </w:rPr>
      </w:pPr>
    </w:p>
    <w:p w:rsidR="006968CC" w:rsidRPr="000B5163" w:rsidRDefault="006968CC" w:rsidP="006968CC">
      <w:pPr>
        <w:pStyle w:val="Default"/>
        <w:rPr>
          <w:rFonts w:ascii="Candara" w:hAnsi="Candara"/>
        </w:rPr>
      </w:pPr>
      <w:r w:rsidRPr="000B5163">
        <w:rPr>
          <w:rFonts w:ascii="Candara" w:hAnsi="Candara" w:cs="Arial"/>
          <w:b/>
          <w:u w:val="single"/>
        </w:rPr>
        <w:t>Statut</w:t>
      </w:r>
      <w:r w:rsidRPr="000B5163">
        <w:rPr>
          <w:rFonts w:ascii="Candara" w:hAnsi="Candara" w:cs="Arial"/>
        </w:rPr>
        <w:t xml:space="preserve"> : </w:t>
      </w:r>
      <w:r w:rsidRPr="000B5163">
        <w:rPr>
          <w:rFonts w:ascii="Candara" w:hAnsi="Candara"/>
        </w:rPr>
        <w:t>Mobilité interne, recrutement externe (contrat à durée déterminée du 26/08/2019 au 31/07/2020 ou mise à disposition par convention), Fonction Publique hospitalière, Catégorie B.</w:t>
      </w:r>
    </w:p>
    <w:p w:rsidR="009102C0" w:rsidRPr="000B5163" w:rsidRDefault="009102C0" w:rsidP="006968CC">
      <w:pPr>
        <w:pStyle w:val="Retraitcorpsdetexte"/>
        <w:ind w:left="0"/>
        <w:jc w:val="both"/>
        <w:rPr>
          <w:rFonts w:ascii="Candara" w:hAnsi="Candara"/>
          <w:noProof/>
          <w:szCs w:val="24"/>
        </w:rPr>
      </w:pPr>
      <w:r w:rsidRPr="000B5163">
        <w:rPr>
          <w:rFonts w:ascii="Candara" w:eastAsiaTheme="minorHAnsi" w:hAnsi="Candara" w:cstheme="minorBidi"/>
          <w:szCs w:val="24"/>
          <w:lang w:eastAsia="en-US"/>
        </w:rPr>
        <w:br/>
      </w:r>
      <w:r w:rsidRPr="000B5163">
        <w:rPr>
          <w:rStyle w:val="lev"/>
          <w:rFonts w:ascii="Candara" w:hAnsi="Candara"/>
          <w:szCs w:val="24"/>
          <w:u w:val="single"/>
        </w:rPr>
        <w:t>Contacts</w:t>
      </w:r>
      <w:r w:rsidRPr="000B5163">
        <w:rPr>
          <w:rStyle w:val="lev"/>
          <w:rFonts w:ascii="Candara" w:hAnsi="Candara"/>
          <w:szCs w:val="24"/>
        </w:rPr>
        <w:t> </w:t>
      </w:r>
      <w:r w:rsidRPr="000B5163">
        <w:rPr>
          <w:rFonts w:ascii="Candara" w:hAnsi="Candara"/>
          <w:szCs w:val="24"/>
        </w:rPr>
        <w:t xml:space="preserve">: Madame </w:t>
      </w:r>
      <w:r w:rsidR="006968CC" w:rsidRPr="000B5163">
        <w:rPr>
          <w:rFonts w:ascii="Candara" w:hAnsi="Candara"/>
          <w:szCs w:val="24"/>
        </w:rPr>
        <w:t>Françoise BURLOT</w:t>
      </w:r>
      <w:r w:rsidRPr="000B5163">
        <w:rPr>
          <w:rFonts w:ascii="Candara" w:hAnsi="Candara"/>
          <w:szCs w:val="24"/>
        </w:rPr>
        <w:t xml:space="preserve">, Responsable </w:t>
      </w:r>
      <w:r w:rsidR="006968CC" w:rsidRPr="000B5163">
        <w:rPr>
          <w:rFonts w:ascii="Candara" w:hAnsi="Candara"/>
          <w:szCs w:val="24"/>
        </w:rPr>
        <w:t>du Pôle Petite Enfance,</w:t>
      </w:r>
      <w:r w:rsidRPr="000B5163">
        <w:rPr>
          <w:rFonts w:ascii="Candara" w:hAnsi="Candara"/>
          <w:szCs w:val="24"/>
        </w:rPr>
        <w:t xml:space="preserve"> 02.96.01.51.51 mail : </w:t>
      </w:r>
      <w:hyperlink r:id="rId8" w:history="1">
        <w:r w:rsidR="006968CC" w:rsidRPr="000B5163">
          <w:rPr>
            <w:rStyle w:val="Lienhypertexte"/>
            <w:rFonts w:ascii="Candara" w:hAnsi="Candara" w:cs="Arial"/>
            <w:color w:val="auto"/>
            <w:szCs w:val="24"/>
            <w:u w:val="none"/>
          </w:rPr>
          <w:t>f.burlot@ar-goued.bzh</w:t>
        </w:r>
      </w:hyperlink>
      <w:r w:rsidRPr="000B5163">
        <w:rPr>
          <w:rFonts w:ascii="Candara" w:hAnsi="Candara"/>
          <w:szCs w:val="24"/>
        </w:rPr>
        <w:t xml:space="preserve"> </w:t>
      </w:r>
    </w:p>
    <w:p w:rsidR="009102C0" w:rsidRPr="000B5163" w:rsidRDefault="009102C0" w:rsidP="009102C0">
      <w:pPr>
        <w:jc w:val="both"/>
        <w:rPr>
          <w:rFonts w:ascii="Candara" w:hAnsi="Candara"/>
          <w:szCs w:val="24"/>
        </w:rPr>
      </w:pPr>
    </w:p>
    <w:p w:rsidR="00A7131E" w:rsidRPr="000B5163" w:rsidRDefault="009102C0" w:rsidP="000B5163">
      <w:pPr>
        <w:pStyle w:val="Default"/>
        <w:jc w:val="center"/>
        <w:rPr>
          <w:rFonts w:ascii="Candara" w:hAnsi="Candara"/>
        </w:rPr>
      </w:pPr>
      <w:r w:rsidRPr="000B5163">
        <w:rPr>
          <w:rFonts w:ascii="Candara" w:hAnsi="Candara"/>
        </w:rPr>
        <w:t xml:space="preserve">CV et Lettre de Motivation à adresser avant le </w:t>
      </w:r>
      <w:r w:rsidR="006968CC" w:rsidRPr="000B5163">
        <w:rPr>
          <w:rFonts w:ascii="Candara" w:hAnsi="Candara"/>
        </w:rPr>
        <w:t>6 juin</w:t>
      </w:r>
      <w:r w:rsidRPr="000B5163">
        <w:rPr>
          <w:rFonts w:ascii="Candara" w:hAnsi="Candara"/>
        </w:rPr>
        <w:t xml:space="preserve"> 2019 à Madame DUTERTRE, Responsable du service RH EPSMS Les Mauriers Saint-Quihouët 22940 PLAINTEL / s.dutertre@ar-goued.bzh</w:t>
      </w:r>
      <w:hyperlink w:history="1">
        <w:r w:rsidRPr="000B5163">
          <w:rPr>
            <w:rStyle w:val="Lienhypertexte"/>
            <w:rFonts w:ascii="Candara" w:hAnsi="Candara"/>
            <w:color w:val="auto"/>
            <w:u w:val="none"/>
          </w:rPr>
          <w:t xml:space="preserve"> </w:t>
        </w:r>
      </w:hyperlink>
    </w:p>
    <w:sectPr w:rsidR="00A7131E" w:rsidRPr="000B5163" w:rsidSect="00DA7657">
      <w:pgSz w:w="11904" w:h="16834" w:code="9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D1" w:rsidRDefault="000A5DD1">
      <w:r>
        <w:separator/>
      </w:r>
    </w:p>
  </w:endnote>
  <w:endnote w:type="continuationSeparator" w:id="0">
    <w:p w:rsidR="000A5DD1" w:rsidRDefault="000A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Courier New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D1" w:rsidRDefault="000A5DD1">
      <w:r>
        <w:separator/>
      </w:r>
    </w:p>
  </w:footnote>
  <w:footnote w:type="continuationSeparator" w:id="0">
    <w:p w:rsidR="000A5DD1" w:rsidRDefault="000A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B67288F"/>
    <w:multiLevelType w:val="hybridMultilevel"/>
    <w:tmpl w:val="016E47FC"/>
    <w:lvl w:ilvl="0" w:tplc="040C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C7F0D70"/>
    <w:multiLevelType w:val="multilevel"/>
    <w:tmpl w:val="130610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227198C"/>
    <w:multiLevelType w:val="multilevel"/>
    <w:tmpl w:val="4634CD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32E0FDE"/>
    <w:multiLevelType w:val="hybridMultilevel"/>
    <w:tmpl w:val="90883842"/>
    <w:lvl w:ilvl="0" w:tplc="040C000F">
      <w:start w:val="1"/>
      <w:numFmt w:val="decimal"/>
      <w:lvlText w:val="%1."/>
      <w:lvlJc w:val="left"/>
      <w:pPr>
        <w:ind w:left="600" w:hanging="360"/>
      </w:p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0A63923"/>
    <w:multiLevelType w:val="hybridMultilevel"/>
    <w:tmpl w:val="BCB27BEE"/>
    <w:lvl w:ilvl="0" w:tplc="6E565A46">
      <w:numFmt w:val="bullet"/>
      <w:lvlText w:val="-"/>
      <w:lvlJc w:val="left"/>
      <w:pPr>
        <w:ind w:left="357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7" w15:restartNumberingAfterBreak="0">
    <w:nsid w:val="20C6078D"/>
    <w:multiLevelType w:val="hybridMultilevel"/>
    <w:tmpl w:val="D34CB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D2EAA"/>
    <w:multiLevelType w:val="hybridMultilevel"/>
    <w:tmpl w:val="B75E4A60"/>
    <w:lvl w:ilvl="0" w:tplc="8C089778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8EE63CB"/>
    <w:multiLevelType w:val="hybridMultilevel"/>
    <w:tmpl w:val="20FCA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7622B"/>
    <w:multiLevelType w:val="multilevel"/>
    <w:tmpl w:val="4634CD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2FCE2385"/>
    <w:multiLevelType w:val="hybridMultilevel"/>
    <w:tmpl w:val="AB22A1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215A2"/>
    <w:multiLevelType w:val="hybridMultilevel"/>
    <w:tmpl w:val="7DE06486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2A3DF2"/>
    <w:multiLevelType w:val="hybridMultilevel"/>
    <w:tmpl w:val="5B9E36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527CE"/>
    <w:multiLevelType w:val="hybridMultilevel"/>
    <w:tmpl w:val="8ED2B508"/>
    <w:lvl w:ilvl="0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5" w15:restartNumberingAfterBreak="0">
    <w:nsid w:val="3D1A473D"/>
    <w:multiLevelType w:val="multilevel"/>
    <w:tmpl w:val="4634CD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FBA0ECB"/>
    <w:multiLevelType w:val="hybridMultilevel"/>
    <w:tmpl w:val="D5E2E1DE"/>
    <w:lvl w:ilvl="0" w:tplc="7C7E8D6C">
      <w:numFmt w:val="bullet"/>
      <w:lvlText w:val="-"/>
      <w:lvlJc w:val="left"/>
      <w:pPr>
        <w:ind w:left="2503" w:hanging="360"/>
      </w:pPr>
      <w:rPr>
        <w:rFonts w:ascii="Albertus MT Lt" w:eastAsia="Times New Roman" w:hAnsi="Albertus MT Lt" w:cs="Times New Roman" w:hint="default"/>
        <w:sz w:val="22"/>
        <w:u w:val="single"/>
      </w:rPr>
    </w:lvl>
    <w:lvl w:ilvl="1" w:tplc="040C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3" w:hanging="360"/>
      </w:pPr>
      <w:rPr>
        <w:rFonts w:ascii="Wingdings" w:hAnsi="Wingdings" w:hint="default"/>
      </w:rPr>
    </w:lvl>
  </w:abstractNum>
  <w:abstractNum w:abstractNumId="17" w15:restartNumberingAfterBreak="0">
    <w:nsid w:val="4C7E3646"/>
    <w:multiLevelType w:val="hybridMultilevel"/>
    <w:tmpl w:val="CC00D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C36E5"/>
    <w:multiLevelType w:val="hybridMultilevel"/>
    <w:tmpl w:val="6A0E0030"/>
    <w:lvl w:ilvl="0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52154850"/>
    <w:multiLevelType w:val="hybridMultilevel"/>
    <w:tmpl w:val="5D482962"/>
    <w:lvl w:ilvl="0" w:tplc="D57A2D46">
      <w:numFmt w:val="bullet"/>
      <w:lvlText w:val="-"/>
      <w:lvlJc w:val="left"/>
      <w:pPr>
        <w:ind w:left="720" w:hanging="360"/>
      </w:pPr>
      <w:rPr>
        <w:rFonts w:ascii="Albertus MT Lt" w:eastAsia="Times New Roman" w:hAnsi="Albertus MT Lt" w:cs="Times New Roman" w:hint="default"/>
        <w:sz w:val="22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B14AE"/>
    <w:multiLevelType w:val="hybridMultilevel"/>
    <w:tmpl w:val="12C0A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B22"/>
    <w:multiLevelType w:val="hybridMultilevel"/>
    <w:tmpl w:val="03785F5A"/>
    <w:lvl w:ilvl="0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 w15:restartNumberingAfterBreak="0">
    <w:nsid w:val="7F76265F"/>
    <w:multiLevelType w:val="multilevel"/>
    <w:tmpl w:val="69CAFB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4"/>
  </w:num>
  <w:num w:numId="5">
    <w:abstractNumId w:val="10"/>
  </w:num>
  <w:num w:numId="6">
    <w:abstractNumId w:val="5"/>
  </w:num>
  <w:num w:numId="7">
    <w:abstractNumId w:val="20"/>
  </w:num>
  <w:num w:numId="8">
    <w:abstractNumId w:val="14"/>
  </w:num>
  <w:num w:numId="9">
    <w:abstractNumId w:val="21"/>
  </w:num>
  <w:num w:numId="10">
    <w:abstractNumId w:val="18"/>
  </w:num>
  <w:num w:numId="11">
    <w:abstractNumId w:val="8"/>
  </w:num>
  <w:num w:numId="12">
    <w:abstractNumId w:val="2"/>
  </w:num>
  <w:num w:numId="13">
    <w:abstractNumId w:val="12"/>
  </w:num>
  <w:num w:numId="14">
    <w:abstractNumId w:val="17"/>
  </w:num>
  <w:num w:numId="15">
    <w:abstractNumId w:val="11"/>
  </w:num>
  <w:num w:numId="16">
    <w:abstractNumId w:val="0"/>
  </w:num>
  <w:num w:numId="17">
    <w:abstractNumId w:val="1"/>
  </w:num>
  <w:num w:numId="18">
    <w:abstractNumId w:val="6"/>
  </w:num>
  <w:num w:numId="19">
    <w:abstractNumId w:val="19"/>
  </w:num>
  <w:num w:numId="20">
    <w:abstractNumId w:val="16"/>
  </w:num>
  <w:num w:numId="21">
    <w:abstractNumId w:val="1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D3"/>
    <w:rsid w:val="00001087"/>
    <w:rsid w:val="00005D91"/>
    <w:rsid w:val="00007225"/>
    <w:rsid w:val="00007AF0"/>
    <w:rsid w:val="00012DBF"/>
    <w:rsid w:val="000235C1"/>
    <w:rsid w:val="00026BB4"/>
    <w:rsid w:val="00055AFE"/>
    <w:rsid w:val="000A5DD1"/>
    <w:rsid w:val="000B42AC"/>
    <w:rsid w:val="000B5163"/>
    <w:rsid w:val="000C284D"/>
    <w:rsid w:val="000E480A"/>
    <w:rsid w:val="000E4D6B"/>
    <w:rsid w:val="001039CA"/>
    <w:rsid w:val="0011098F"/>
    <w:rsid w:val="001431AC"/>
    <w:rsid w:val="00146713"/>
    <w:rsid w:val="00152E3B"/>
    <w:rsid w:val="001761F6"/>
    <w:rsid w:val="00181A12"/>
    <w:rsid w:val="001B3CFB"/>
    <w:rsid w:val="001C533C"/>
    <w:rsid w:val="001D5599"/>
    <w:rsid w:val="001D61DC"/>
    <w:rsid w:val="001E27C8"/>
    <w:rsid w:val="0023256E"/>
    <w:rsid w:val="002374C6"/>
    <w:rsid w:val="002600B7"/>
    <w:rsid w:val="0026080A"/>
    <w:rsid w:val="002829B8"/>
    <w:rsid w:val="002D5BE6"/>
    <w:rsid w:val="002F0E57"/>
    <w:rsid w:val="002F18AC"/>
    <w:rsid w:val="00305173"/>
    <w:rsid w:val="003267B9"/>
    <w:rsid w:val="00333C4D"/>
    <w:rsid w:val="00335CF8"/>
    <w:rsid w:val="0034196A"/>
    <w:rsid w:val="00347251"/>
    <w:rsid w:val="00381C2C"/>
    <w:rsid w:val="003979FB"/>
    <w:rsid w:val="003C0C0F"/>
    <w:rsid w:val="003C7F8F"/>
    <w:rsid w:val="003D3FD3"/>
    <w:rsid w:val="003D6D13"/>
    <w:rsid w:val="003D7916"/>
    <w:rsid w:val="003F1C20"/>
    <w:rsid w:val="004019E7"/>
    <w:rsid w:val="00412B6C"/>
    <w:rsid w:val="00423B86"/>
    <w:rsid w:val="004240CE"/>
    <w:rsid w:val="00434965"/>
    <w:rsid w:val="004565C1"/>
    <w:rsid w:val="00461E4E"/>
    <w:rsid w:val="00463E87"/>
    <w:rsid w:val="00466DE1"/>
    <w:rsid w:val="00472EBC"/>
    <w:rsid w:val="00481E97"/>
    <w:rsid w:val="0048299F"/>
    <w:rsid w:val="00493E13"/>
    <w:rsid w:val="00497D35"/>
    <w:rsid w:val="004B4E04"/>
    <w:rsid w:val="004B5428"/>
    <w:rsid w:val="004C0E48"/>
    <w:rsid w:val="004C747E"/>
    <w:rsid w:val="004D45D9"/>
    <w:rsid w:val="004F5FB9"/>
    <w:rsid w:val="005050EA"/>
    <w:rsid w:val="005204DC"/>
    <w:rsid w:val="00523DA3"/>
    <w:rsid w:val="00545FC0"/>
    <w:rsid w:val="005507A0"/>
    <w:rsid w:val="00552336"/>
    <w:rsid w:val="005712E4"/>
    <w:rsid w:val="00576C9F"/>
    <w:rsid w:val="00577D77"/>
    <w:rsid w:val="00586886"/>
    <w:rsid w:val="005913E9"/>
    <w:rsid w:val="005941C3"/>
    <w:rsid w:val="00594E25"/>
    <w:rsid w:val="005A08DF"/>
    <w:rsid w:val="005A1925"/>
    <w:rsid w:val="005D762A"/>
    <w:rsid w:val="005F6A7B"/>
    <w:rsid w:val="00626A4D"/>
    <w:rsid w:val="00627FEB"/>
    <w:rsid w:val="00634B4F"/>
    <w:rsid w:val="00642B45"/>
    <w:rsid w:val="00647096"/>
    <w:rsid w:val="006579A0"/>
    <w:rsid w:val="00664D91"/>
    <w:rsid w:val="00666C7E"/>
    <w:rsid w:val="00672BB2"/>
    <w:rsid w:val="006931EA"/>
    <w:rsid w:val="006968CC"/>
    <w:rsid w:val="006A2925"/>
    <w:rsid w:val="006A73A8"/>
    <w:rsid w:val="006B779D"/>
    <w:rsid w:val="006D3B5C"/>
    <w:rsid w:val="006D3E0B"/>
    <w:rsid w:val="006D683C"/>
    <w:rsid w:val="006E2D73"/>
    <w:rsid w:val="006F28B2"/>
    <w:rsid w:val="00733E1C"/>
    <w:rsid w:val="007375BE"/>
    <w:rsid w:val="00737D21"/>
    <w:rsid w:val="00741CE5"/>
    <w:rsid w:val="007832FF"/>
    <w:rsid w:val="007B2FB5"/>
    <w:rsid w:val="00817E63"/>
    <w:rsid w:val="008232FD"/>
    <w:rsid w:val="00841252"/>
    <w:rsid w:val="00841891"/>
    <w:rsid w:val="0085023D"/>
    <w:rsid w:val="008A2C8C"/>
    <w:rsid w:val="008D4221"/>
    <w:rsid w:val="008E3D3F"/>
    <w:rsid w:val="008E53DD"/>
    <w:rsid w:val="008F2CC6"/>
    <w:rsid w:val="008F731C"/>
    <w:rsid w:val="00905BE3"/>
    <w:rsid w:val="009102C0"/>
    <w:rsid w:val="009276AC"/>
    <w:rsid w:val="009430C7"/>
    <w:rsid w:val="00953AB8"/>
    <w:rsid w:val="00962E5F"/>
    <w:rsid w:val="00965493"/>
    <w:rsid w:val="00972532"/>
    <w:rsid w:val="009D37B0"/>
    <w:rsid w:val="009D6A90"/>
    <w:rsid w:val="009E2EBB"/>
    <w:rsid w:val="009F29D3"/>
    <w:rsid w:val="009F2C70"/>
    <w:rsid w:val="00A12348"/>
    <w:rsid w:val="00A1660F"/>
    <w:rsid w:val="00A17681"/>
    <w:rsid w:val="00A3129D"/>
    <w:rsid w:val="00A46B13"/>
    <w:rsid w:val="00A606DD"/>
    <w:rsid w:val="00A66E5A"/>
    <w:rsid w:val="00A7131E"/>
    <w:rsid w:val="00A72125"/>
    <w:rsid w:val="00A77A8B"/>
    <w:rsid w:val="00A8762C"/>
    <w:rsid w:val="00A93CD4"/>
    <w:rsid w:val="00AA05E5"/>
    <w:rsid w:val="00AA588F"/>
    <w:rsid w:val="00AC221C"/>
    <w:rsid w:val="00AC77FB"/>
    <w:rsid w:val="00AC7A9A"/>
    <w:rsid w:val="00AE02B6"/>
    <w:rsid w:val="00B17370"/>
    <w:rsid w:val="00B237BC"/>
    <w:rsid w:val="00B641DA"/>
    <w:rsid w:val="00B82309"/>
    <w:rsid w:val="00B97770"/>
    <w:rsid w:val="00BB0A1C"/>
    <w:rsid w:val="00BB1CD5"/>
    <w:rsid w:val="00BB4033"/>
    <w:rsid w:val="00BC4DF2"/>
    <w:rsid w:val="00BC4F74"/>
    <w:rsid w:val="00BD2170"/>
    <w:rsid w:val="00BD7DA2"/>
    <w:rsid w:val="00BE3FB6"/>
    <w:rsid w:val="00C122A6"/>
    <w:rsid w:val="00C15F2B"/>
    <w:rsid w:val="00C25A76"/>
    <w:rsid w:val="00C26E85"/>
    <w:rsid w:val="00C27A8F"/>
    <w:rsid w:val="00C367BC"/>
    <w:rsid w:val="00C574EA"/>
    <w:rsid w:val="00C65F57"/>
    <w:rsid w:val="00C6697D"/>
    <w:rsid w:val="00C853C4"/>
    <w:rsid w:val="00C85CB6"/>
    <w:rsid w:val="00C870A0"/>
    <w:rsid w:val="00C9029D"/>
    <w:rsid w:val="00CA3308"/>
    <w:rsid w:val="00CC5116"/>
    <w:rsid w:val="00CC7188"/>
    <w:rsid w:val="00CD0910"/>
    <w:rsid w:val="00D04860"/>
    <w:rsid w:val="00D140FC"/>
    <w:rsid w:val="00D338A4"/>
    <w:rsid w:val="00D570F0"/>
    <w:rsid w:val="00D76233"/>
    <w:rsid w:val="00D775B3"/>
    <w:rsid w:val="00D83F96"/>
    <w:rsid w:val="00D9231C"/>
    <w:rsid w:val="00DA7657"/>
    <w:rsid w:val="00DA78D0"/>
    <w:rsid w:val="00DC378E"/>
    <w:rsid w:val="00DF4649"/>
    <w:rsid w:val="00E1524B"/>
    <w:rsid w:val="00E21C0B"/>
    <w:rsid w:val="00E24F9E"/>
    <w:rsid w:val="00E27000"/>
    <w:rsid w:val="00E649B9"/>
    <w:rsid w:val="00EB44D7"/>
    <w:rsid w:val="00EE0F9E"/>
    <w:rsid w:val="00F06BC1"/>
    <w:rsid w:val="00F23CE4"/>
    <w:rsid w:val="00F245A1"/>
    <w:rsid w:val="00F31F7A"/>
    <w:rsid w:val="00F322E1"/>
    <w:rsid w:val="00F348CD"/>
    <w:rsid w:val="00F35654"/>
    <w:rsid w:val="00F53AF1"/>
    <w:rsid w:val="00F72270"/>
    <w:rsid w:val="00F805E8"/>
    <w:rsid w:val="00F95770"/>
    <w:rsid w:val="00FA343E"/>
    <w:rsid w:val="00FD3F2D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A770C-8950-44B5-918C-D3DC8A99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5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re1">
    <w:name w:val="heading 1"/>
    <w:basedOn w:val="Normal"/>
    <w:next w:val="Normal"/>
    <w:qFormat/>
    <w:rsid w:val="00DA7657"/>
    <w:pPr>
      <w:keepNext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qFormat/>
    <w:rsid w:val="00DA7657"/>
    <w:pPr>
      <w:keepNext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rsid w:val="00DA7657"/>
    <w:pPr>
      <w:keepNext/>
      <w:jc w:val="center"/>
      <w:outlineLvl w:val="2"/>
    </w:pPr>
    <w:rPr>
      <w:rFonts w:ascii="Mistral" w:hAnsi="Mistral"/>
      <w:b/>
      <w:sz w:val="72"/>
    </w:rPr>
  </w:style>
  <w:style w:type="paragraph" w:styleId="Titre4">
    <w:name w:val="heading 4"/>
    <w:basedOn w:val="Normal"/>
    <w:next w:val="Normal"/>
    <w:qFormat/>
    <w:rsid w:val="00DA7657"/>
    <w:pPr>
      <w:keepNext/>
      <w:ind w:firstLine="708"/>
      <w:outlineLvl w:val="3"/>
    </w:pPr>
    <w:rPr>
      <w:rFonts w:ascii="Mistral" w:hAnsi="Mistral"/>
      <w:sz w:val="48"/>
    </w:rPr>
  </w:style>
  <w:style w:type="paragraph" w:styleId="Titre5">
    <w:name w:val="heading 5"/>
    <w:basedOn w:val="Normal"/>
    <w:next w:val="Normal"/>
    <w:qFormat/>
    <w:rsid w:val="00DA7657"/>
    <w:pPr>
      <w:keepNext/>
      <w:ind w:firstLine="567"/>
      <w:jc w:val="both"/>
      <w:outlineLvl w:val="4"/>
    </w:pPr>
    <w:rPr>
      <w:rFonts w:ascii="Times New Roman" w:hAnsi="Times New Roman"/>
    </w:rPr>
  </w:style>
  <w:style w:type="paragraph" w:styleId="Titre6">
    <w:name w:val="heading 6"/>
    <w:basedOn w:val="Normal"/>
    <w:next w:val="Normal"/>
    <w:qFormat/>
    <w:rsid w:val="00DA7657"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DA7657"/>
    <w:pPr>
      <w:keepNext/>
      <w:ind w:firstLine="708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ocdure">
    <w:name w:val="Styleprocédure"/>
    <w:basedOn w:val="Normal"/>
    <w:rsid w:val="00DA7657"/>
    <w:pPr>
      <w:ind w:left="720" w:hanging="720"/>
    </w:pPr>
    <w:rPr>
      <w:rFonts w:ascii="Arial" w:hAnsi="Arial"/>
      <w:b/>
      <w:sz w:val="20"/>
    </w:rPr>
  </w:style>
  <w:style w:type="paragraph" w:styleId="En-tte">
    <w:name w:val="header"/>
    <w:basedOn w:val="Normal"/>
    <w:semiHidden/>
    <w:rsid w:val="00DA76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A765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A7657"/>
  </w:style>
  <w:style w:type="paragraph" w:customStyle="1" w:styleId="Corpsdetexte21">
    <w:name w:val="Corps de texte 21"/>
    <w:basedOn w:val="Normal"/>
    <w:rsid w:val="00DA7657"/>
    <w:pPr>
      <w:ind w:left="1080"/>
    </w:pPr>
    <w:rPr>
      <w:rFonts w:ascii="Arial" w:hAnsi="Arial"/>
      <w:sz w:val="20"/>
    </w:rPr>
  </w:style>
  <w:style w:type="paragraph" w:styleId="Corpsdetexte">
    <w:name w:val="Body Text"/>
    <w:basedOn w:val="Normal"/>
    <w:semiHidden/>
    <w:rsid w:val="00DA7657"/>
    <w:pPr>
      <w:jc w:val="center"/>
    </w:pPr>
  </w:style>
  <w:style w:type="paragraph" w:styleId="Titre">
    <w:name w:val="Title"/>
    <w:basedOn w:val="Normal"/>
    <w:qFormat/>
    <w:rsid w:val="00DA7657"/>
    <w:pPr>
      <w:jc w:val="center"/>
    </w:pPr>
    <w:rPr>
      <w:rFonts w:ascii="Mistral" w:hAnsi="Mistral"/>
      <w:b/>
      <w:sz w:val="72"/>
    </w:rPr>
  </w:style>
  <w:style w:type="paragraph" w:customStyle="1" w:styleId="BodyText21">
    <w:name w:val="Body Text 21"/>
    <w:basedOn w:val="Normal"/>
    <w:rsid w:val="00DA7657"/>
    <w:pPr>
      <w:ind w:firstLine="567"/>
    </w:pPr>
    <w:rPr>
      <w:rFonts w:ascii="Times New Roman" w:hAnsi="Times New Roman"/>
      <w:sz w:val="20"/>
    </w:rPr>
  </w:style>
  <w:style w:type="paragraph" w:customStyle="1" w:styleId="Retraitcorpsdetexte21">
    <w:name w:val="Retrait corps de texte 21"/>
    <w:basedOn w:val="Normal"/>
    <w:rsid w:val="00DA7657"/>
    <w:pPr>
      <w:ind w:left="720"/>
    </w:pPr>
  </w:style>
  <w:style w:type="paragraph" w:customStyle="1" w:styleId="Retraitcorpsdetexte31">
    <w:name w:val="Retrait corps de texte 31"/>
    <w:basedOn w:val="Normal"/>
    <w:rsid w:val="00DA7657"/>
    <w:pPr>
      <w:ind w:left="720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56E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5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3F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1E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4C0E48"/>
    <w:rPr>
      <w:rFonts w:ascii="Tahoma" w:hAnsi="Tahoma"/>
      <w:sz w:val="24"/>
    </w:rPr>
  </w:style>
  <w:style w:type="paragraph" w:styleId="NormalWeb">
    <w:name w:val="Normal (Web)"/>
    <w:basedOn w:val="Normal"/>
    <w:uiPriority w:val="99"/>
    <w:rsid w:val="00BC4F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lev">
    <w:name w:val="Strong"/>
    <w:basedOn w:val="Policepardfaut"/>
    <w:uiPriority w:val="22"/>
    <w:qFormat/>
    <w:rsid w:val="00BC4F74"/>
    <w:rPr>
      <w:b/>
      <w:bCs/>
    </w:rPr>
  </w:style>
  <w:style w:type="character" w:styleId="Lienhypertexte">
    <w:name w:val="Hyperlink"/>
    <w:basedOn w:val="Policepardfaut"/>
    <w:uiPriority w:val="99"/>
    <w:unhideWhenUsed/>
    <w:rsid w:val="00BC4F74"/>
    <w:rPr>
      <w:color w:val="0000FF" w:themeColor="hyperlink"/>
      <w:u w:val="single"/>
    </w:rPr>
  </w:style>
  <w:style w:type="character" w:customStyle="1" w:styleId="Policepardfaut1">
    <w:name w:val="Police par défaut1"/>
    <w:rsid w:val="00972532"/>
  </w:style>
  <w:style w:type="paragraph" w:styleId="Retraitcorpsdetexte">
    <w:name w:val="Body Text Indent"/>
    <w:basedOn w:val="Normal"/>
    <w:link w:val="RetraitcorpsdetexteCar"/>
    <w:uiPriority w:val="99"/>
    <w:unhideWhenUsed/>
    <w:rsid w:val="00381C2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81C2C"/>
    <w:rPr>
      <w:rFonts w:ascii="Tahoma" w:hAnsi="Tahoma"/>
      <w:sz w:val="24"/>
    </w:rPr>
  </w:style>
  <w:style w:type="paragraph" w:customStyle="1" w:styleId="Default">
    <w:name w:val="Default"/>
    <w:rsid w:val="00E24F9E"/>
    <w:pPr>
      <w:autoSpaceDE w:val="0"/>
      <w:autoSpaceDN w:val="0"/>
      <w:adjustRightInd w:val="0"/>
    </w:pPr>
    <w:rPr>
      <w:rFonts w:ascii="Albertus MT Lt" w:eastAsiaTheme="minorHAnsi" w:hAnsi="Albertus MT Lt" w:cs="Albertus MT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urlot@ar-goued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E410-0DBE-469D-90FE-4C50E5CC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2888</Characters>
  <Application>Microsoft Office Word</Application>
  <DocSecurity>4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C H Pierre Le Damany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Le gac</dc:creator>
  <cp:lastModifiedBy>Emilie MICHEL (RH)</cp:lastModifiedBy>
  <cp:revision>2</cp:revision>
  <cp:lastPrinted>2019-04-02T20:53:00Z</cp:lastPrinted>
  <dcterms:created xsi:type="dcterms:W3CDTF">2019-05-22T09:53:00Z</dcterms:created>
  <dcterms:modified xsi:type="dcterms:W3CDTF">2019-05-22T09:53:00Z</dcterms:modified>
</cp:coreProperties>
</file>